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F70BEB" w:rsidRPr="006947D1">
        <w:rPr>
          <w:sz w:val="28"/>
          <w:szCs w:val="28"/>
        </w:rPr>
        <w:t>5</w:t>
      </w:r>
      <w:r w:rsidR="00FE4F08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BF333C" w:rsidRPr="006947D1">
        <w:rPr>
          <w:sz w:val="28"/>
          <w:szCs w:val="28"/>
        </w:rPr>
        <w:t>1</w:t>
      </w:r>
      <w:r w:rsidR="008225D4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A03AC7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FE4F08" w:rsidRPr="00FE4F08">
        <w:rPr>
          <w:sz w:val="28"/>
          <w:szCs w:val="28"/>
        </w:rPr>
        <w:t>признании утратившим силу постановления администрации муниципального образования «</w:t>
      </w:r>
      <w:proofErr w:type="spellStart"/>
      <w:r w:rsidR="00FE4F08" w:rsidRPr="00FE4F08">
        <w:rPr>
          <w:sz w:val="28"/>
          <w:szCs w:val="28"/>
        </w:rPr>
        <w:t>Заневское</w:t>
      </w:r>
      <w:proofErr w:type="spellEnd"/>
      <w:r w:rsidR="00FE4F08" w:rsidRPr="00FE4F08">
        <w:rPr>
          <w:sz w:val="28"/>
          <w:szCs w:val="28"/>
        </w:rPr>
        <w:t xml:space="preserve"> городское поселение» Всеволожского муниципального района Ленинградской области от 13.04.2022 № 240 «Об утверждении Положения о порядке организации и ведении гражданской обороны на территории муниципального образования «</w:t>
      </w:r>
      <w:proofErr w:type="spellStart"/>
      <w:r w:rsidR="00FE4F08" w:rsidRPr="00FE4F08">
        <w:rPr>
          <w:sz w:val="28"/>
          <w:szCs w:val="28"/>
        </w:rPr>
        <w:t>Заневское</w:t>
      </w:r>
      <w:proofErr w:type="spellEnd"/>
      <w:r w:rsidR="00FE4F08" w:rsidRPr="00FE4F08">
        <w:rPr>
          <w:sz w:val="28"/>
          <w:szCs w:val="28"/>
        </w:rPr>
        <w:t xml:space="preserve"> городское поселение» Всеволожского муниципального района Ленинградской области»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>соответствии с Федеральным законом от 12.02.1998 № 28-ФЗ «О гражданской обороне», постановлением Правительства Российской Федерации от 29.11.1999 № 1309 «О Порядке создания убежищ и иных объектов гражданской обороны»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B596B" w:rsidRDefault="009B596B" w:rsidP="003E7623">
      <w:r>
        <w:separator/>
      </w:r>
    </w:p>
  </w:endnote>
  <w:endnote w:type="continuationSeparator" w:id="0">
    <w:p w:rsidR="009B596B" w:rsidRDefault="009B596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B596B" w:rsidRDefault="009B596B" w:rsidP="003E7623">
      <w:r>
        <w:separator/>
      </w:r>
    </w:p>
  </w:footnote>
  <w:footnote w:type="continuationSeparator" w:id="0">
    <w:p w:rsidR="009B596B" w:rsidRDefault="009B596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596B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003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A6224-9D20-42F1-987C-C2C74B48C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2026-05-28T07:33:00Z</dcterms:created>
  <dcterms:modified xsi:type="dcterms:W3CDTF">2026-05-28T07:33:00Z</dcterms:modified>
</cp:coreProperties>
</file>